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CDCB" w14:textId="77777777" w:rsidR="00D72CFF" w:rsidRPr="001B2A5E" w:rsidRDefault="00D72CFF" w:rsidP="00D72CF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 xml:space="preserve">DOCUMENTO DE FORMALIZAÇÃO </w:t>
      </w:r>
    </w:p>
    <w:p w14:paraId="6B36BF42" w14:textId="77777777" w:rsidR="00D72CFF" w:rsidRPr="001B2A5E" w:rsidRDefault="00D72CFF" w:rsidP="00D72CF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2E543100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Cs/>
          <w:snapToGrid w:val="0"/>
          <w:color w:val="000000"/>
          <w:sz w:val="24"/>
          <w:szCs w:val="24"/>
        </w:rPr>
        <w:t>Identificação do requisitante: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72CFF" w:rsidRPr="001B2A5E" w14:paraId="06623D86" w14:textId="77777777" w:rsidTr="00C8641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A7BC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D639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Educação</w:t>
            </w:r>
          </w:p>
        </w:tc>
      </w:tr>
      <w:tr w:rsidR="00D72CFF" w:rsidRPr="001B2A5E" w14:paraId="3C107B39" w14:textId="77777777" w:rsidTr="00C8641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F80E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D14E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Leonara Uszacki dos Santos</w:t>
            </w:r>
          </w:p>
        </w:tc>
      </w:tr>
      <w:tr w:rsidR="00D72CFF" w:rsidRPr="001B2A5E" w14:paraId="263B9EDD" w14:textId="77777777" w:rsidTr="00C8641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1B0A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99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Geovane Ribeiro Viegas</w:t>
            </w:r>
          </w:p>
        </w:tc>
      </w:tr>
      <w:tr w:rsidR="00D72CFF" w:rsidRPr="001B2A5E" w14:paraId="79A70041" w14:textId="77777777" w:rsidTr="00C8641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519C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B8E5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educacao@amaralferrador.rs.gov.br</w:t>
            </w:r>
          </w:p>
        </w:tc>
      </w:tr>
      <w:tr w:rsidR="00D72CFF" w:rsidRPr="001B2A5E" w14:paraId="1661D321" w14:textId="77777777" w:rsidTr="00C8641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C05E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8847" w14:textId="77777777" w:rsidR="00D72CFF" w:rsidRPr="001B2A5E" w:rsidRDefault="00D72CFF" w:rsidP="00C8641D">
            <w:pPr>
              <w:spacing w:line="360" w:lineRule="auto"/>
              <w:rPr>
                <w:bCs/>
                <w:snapToGrid w:val="0"/>
                <w:color w:val="000000"/>
                <w:sz w:val="24"/>
                <w:szCs w:val="24"/>
              </w:rPr>
            </w:pPr>
            <w:r w:rsidRPr="001B2A5E">
              <w:rPr>
                <w:bCs/>
                <w:snapToGrid w:val="0"/>
                <w:color w:val="000000"/>
                <w:sz w:val="24"/>
                <w:szCs w:val="24"/>
              </w:rPr>
              <w:t>(51) 3670-1143</w:t>
            </w:r>
          </w:p>
        </w:tc>
      </w:tr>
    </w:tbl>
    <w:p w14:paraId="41ED4978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47284813" w14:textId="77777777" w:rsidR="00D72CFF" w:rsidRPr="001B2A5E" w:rsidRDefault="00D72CFF" w:rsidP="00D72CFF">
      <w:pPr>
        <w:spacing w:line="360" w:lineRule="auto"/>
        <w:ind w:right="135"/>
        <w:jc w:val="both"/>
        <w:rPr>
          <w:bCs/>
          <w:snapToGrid w:val="0"/>
          <w:sz w:val="24"/>
          <w:szCs w:val="24"/>
        </w:rPr>
      </w:pPr>
      <w:r w:rsidRPr="001B2A5E">
        <w:rPr>
          <w:bCs/>
          <w:snapToGrid w:val="0"/>
          <w:sz w:val="24"/>
          <w:szCs w:val="24"/>
        </w:rPr>
        <w:t>Esta demanda não consta no Plano Anual de Contratações (PAC).</w:t>
      </w:r>
    </w:p>
    <w:p w14:paraId="6F61E5AE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19B529D1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231A00">
        <w:rPr>
          <w:b/>
          <w:bCs/>
          <w:snapToGrid w:val="0"/>
          <w:color w:val="000000"/>
          <w:sz w:val="24"/>
          <w:szCs w:val="24"/>
        </w:rPr>
        <w:t>Objeto: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>aquisição de materiais de construção para reforma e adequação da EMEI Pingo de gente, visando à manutenção, segurança e melhoria da infraestrutura da unidade escolar.</w:t>
      </w:r>
    </w:p>
    <w:p w14:paraId="5611F617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0A1AAEEB" w14:textId="77777777" w:rsidR="00D72CFF" w:rsidRPr="00231A00" w:rsidRDefault="00D72CFF" w:rsidP="00D72CFF">
      <w:pPr>
        <w:spacing w:line="360" w:lineRule="auto"/>
        <w:rPr>
          <w:b/>
          <w:bCs/>
          <w:snapToGrid w:val="0"/>
          <w:color w:val="000000"/>
          <w:sz w:val="24"/>
          <w:szCs w:val="24"/>
        </w:rPr>
      </w:pPr>
      <w:r w:rsidRPr="00231A00">
        <w:rPr>
          <w:b/>
          <w:bCs/>
          <w:snapToGrid w:val="0"/>
          <w:color w:val="000000"/>
          <w:sz w:val="24"/>
          <w:szCs w:val="24"/>
        </w:rPr>
        <w:t>Quantidade estimada e unidade de fornecimento:</w:t>
      </w:r>
    </w:p>
    <w:tbl>
      <w:tblPr>
        <w:tblpPr w:leftFromText="141" w:rightFromText="141" w:vertAnchor="text" w:tblpY="1"/>
        <w:tblOverlap w:val="never"/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576"/>
        <w:gridCol w:w="5662"/>
        <w:gridCol w:w="9"/>
      </w:tblGrid>
      <w:tr w:rsidR="00D72CFF" w:rsidRPr="001B2A5E" w14:paraId="4B685FC4" w14:textId="77777777" w:rsidTr="00D72CFF">
        <w:tc>
          <w:tcPr>
            <w:tcW w:w="1262" w:type="dxa"/>
            <w:vAlign w:val="center"/>
          </w:tcPr>
          <w:p w14:paraId="3CB529B0" w14:textId="77777777" w:rsidR="00D72CFF" w:rsidRPr="001B2A5E" w:rsidRDefault="00D72CFF" w:rsidP="00D72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  <w:vAlign w:val="center"/>
          </w:tcPr>
          <w:p w14:paraId="0D0D273F" w14:textId="77777777" w:rsidR="00D72CFF" w:rsidRPr="001B2A5E" w:rsidRDefault="00D72CFF" w:rsidP="00D72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B2A5E"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5671" w:type="dxa"/>
            <w:gridSpan w:val="2"/>
          </w:tcPr>
          <w:p w14:paraId="4CA75B5A" w14:textId="77777777" w:rsidR="00D72CFF" w:rsidRPr="001B2A5E" w:rsidRDefault="00D72CFF" w:rsidP="00D72CFF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  <w:r w:rsidRPr="001B2A5E">
              <w:rPr>
                <w:b/>
                <w:sz w:val="24"/>
                <w:szCs w:val="24"/>
              </w:rPr>
              <w:t>Descrição</w:t>
            </w:r>
          </w:p>
        </w:tc>
      </w:tr>
      <w:tr w:rsidR="00D72CFF" w:rsidRPr="001B2A5E" w14:paraId="00A88B23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7E2EB465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6" w:type="dxa"/>
          </w:tcPr>
          <w:p w14:paraId="60CB90DC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7C811FA9" w14:textId="77777777" w:rsidR="00D72CFF" w:rsidRPr="001B2A5E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 flexível 4mm</w:t>
            </w:r>
          </w:p>
        </w:tc>
      </w:tr>
      <w:tr w:rsidR="00D72CFF" w:rsidRPr="001B2A5E" w14:paraId="085E85C6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5CEE7130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76" w:type="dxa"/>
          </w:tcPr>
          <w:p w14:paraId="42793679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3F2BA4D0" w14:textId="77777777" w:rsidR="00D72CFF" w:rsidRPr="001B2A5E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 flexível 2,5mm</w:t>
            </w:r>
          </w:p>
        </w:tc>
      </w:tr>
      <w:tr w:rsidR="00D72CFF" w:rsidRPr="001B2A5E" w14:paraId="450B921C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2D3EB7FA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14:paraId="5A24AA64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4BA99D7D" w14:textId="77777777" w:rsidR="00D72CFF" w:rsidRPr="001B2A5E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Fita isolante rolo 20m</w:t>
            </w:r>
          </w:p>
        </w:tc>
      </w:tr>
      <w:tr w:rsidR="00D72CFF" w:rsidRPr="001B2A5E" w14:paraId="61B3F72B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67F123DF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76" w:type="dxa"/>
          </w:tcPr>
          <w:p w14:paraId="28FA0AD7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1B7E9201" w14:textId="77777777" w:rsidR="00D72CFF" w:rsidRPr="001B2A5E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 de alúminio 40cm</w:t>
            </w:r>
          </w:p>
        </w:tc>
      </w:tr>
      <w:tr w:rsidR="00D72CFF" w:rsidRPr="001B2A5E" w14:paraId="0155DF6E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501E1F69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2EA7E37A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79CE7B1C" w14:textId="77777777" w:rsidR="00D72CFF" w:rsidRPr="001B2A5E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Espuma expansiva de poliuretano 750ml</w:t>
            </w:r>
          </w:p>
        </w:tc>
      </w:tr>
      <w:tr w:rsidR="00D72CFF" w:rsidRPr="001B2A5E" w14:paraId="79CD2AE4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566934FC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6" w:type="dxa"/>
          </w:tcPr>
          <w:p w14:paraId="1D227FF7" w14:textId="77777777" w:rsidR="00D72CFF" w:rsidRPr="001B2A5E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4F93F28F" w14:textId="77777777" w:rsidR="00D72CFF" w:rsidRPr="001B2A5E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 kidrax 20kg – saco</w:t>
            </w:r>
          </w:p>
        </w:tc>
      </w:tr>
      <w:tr w:rsidR="00D72CFF" w:rsidRPr="001B2A5E" w14:paraId="28E1A899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4EF36FF4" w14:textId="77777777" w:rsidR="00D72CFF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6" w:type="dxa"/>
          </w:tcPr>
          <w:p w14:paraId="6C1AB8AF" w14:textId="77777777" w:rsidR="00D72CFF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582BF1A2" w14:textId="77777777" w:rsidR="00D72CFF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Piso cerâmico primeira linha</w:t>
            </w:r>
          </w:p>
        </w:tc>
      </w:tr>
      <w:tr w:rsidR="00D72CFF" w:rsidRPr="001B2A5E" w14:paraId="315EFDFB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740DB9C4" w14:textId="77777777" w:rsidR="00D72CFF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4D9C7948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5662" w:type="dxa"/>
          </w:tcPr>
          <w:p w14:paraId="06E59A59" w14:textId="77777777" w:rsidR="00D72CFF" w:rsidRDefault="00D72CFF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Rejunte – pct 1kg</w:t>
            </w:r>
          </w:p>
        </w:tc>
      </w:tr>
      <w:tr w:rsidR="00D72CFF" w:rsidRPr="001B2A5E" w14:paraId="2FC89165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2442621F" w14:textId="77777777" w:rsidR="00D72CFF" w:rsidRDefault="00D72CFF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21BB143C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Kg </w:t>
            </w:r>
          </w:p>
        </w:tc>
        <w:tc>
          <w:tcPr>
            <w:tcW w:w="5662" w:type="dxa"/>
          </w:tcPr>
          <w:p w14:paraId="2103F487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Cimento cola – pct de 20kg</w:t>
            </w:r>
          </w:p>
        </w:tc>
      </w:tr>
      <w:tr w:rsidR="00D72CFF" w:rsidRPr="001B2A5E" w14:paraId="7DBAD1BE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3C7EABEE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76" w:type="dxa"/>
          </w:tcPr>
          <w:p w14:paraId="629693F0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45B64D28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Tijolo maciço</w:t>
            </w:r>
          </w:p>
        </w:tc>
      </w:tr>
      <w:tr w:rsidR="00D72CFF" w:rsidRPr="001B2A5E" w14:paraId="42E12BFF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030D5A8A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76" w:type="dxa"/>
          </w:tcPr>
          <w:p w14:paraId="325724FE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5432FB57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Sarrafo de madeira 2,5x5x5</w:t>
            </w:r>
          </w:p>
        </w:tc>
      </w:tr>
      <w:tr w:rsidR="00D72CFF" w:rsidRPr="001B2A5E" w14:paraId="53FF1C98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5361A4FC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6" w:type="dxa"/>
          </w:tcPr>
          <w:p w14:paraId="64033F19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5662" w:type="dxa"/>
          </w:tcPr>
          <w:p w14:paraId="6B987CF8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Prego 17x27</w:t>
            </w:r>
          </w:p>
        </w:tc>
      </w:tr>
      <w:tr w:rsidR="00D72CFF" w:rsidRPr="001B2A5E" w14:paraId="108D6700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7CF8DFA3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72A86A0C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41F935B0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Fechadura externa</w:t>
            </w:r>
          </w:p>
        </w:tc>
      </w:tr>
      <w:tr w:rsidR="00D72CFF" w:rsidRPr="001B2A5E" w14:paraId="1EBD82C0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1BB5181C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0D6AAAFD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5662" w:type="dxa"/>
          </w:tcPr>
          <w:p w14:paraId="502E63F5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Guarnição de porta</w:t>
            </w:r>
          </w:p>
        </w:tc>
      </w:tr>
      <w:tr w:rsidR="00D72CFF" w:rsidRPr="001B2A5E" w14:paraId="5EFEE8F3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674DC3EF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2D628CE7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38C45508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 folha 80cm</w:t>
            </w:r>
          </w:p>
        </w:tc>
      </w:tr>
      <w:tr w:rsidR="00D72CFF" w:rsidRPr="001B2A5E" w14:paraId="174948E4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743B9255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14:paraId="2C69C1D6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703E0B6D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de porta</w:t>
            </w:r>
          </w:p>
        </w:tc>
      </w:tr>
      <w:tr w:rsidR="00D72CFF" w:rsidRPr="001B2A5E" w14:paraId="3E910122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717E02B4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76" w:type="dxa"/>
          </w:tcPr>
          <w:p w14:paraId="0A3AB638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096D3B85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 de luz</w:t>
            </w:r>
          </w:p>
        </w:tc>
      </w:tr>
      <w:tr w:rsidR="00D72CFF" w:rsidRPr="001B2A5E" w14:paraId="3014DD4F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5BE54872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0619281E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0E24AD31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Interruptor duplo + 2 tomadas 10ª ARIA</w:t>
            </w:r>
          </w:p>
        </w:tc>
      </w:tr>
      <w:tr w:rsidR="00D72CFF" w:rsidRPr="001B2A5E" w14:paraId="352D0059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2B7AF57E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2728BBCA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5662" w:type="dxa"/>
          </w:tcPr>
          <w:p w14:paraId="60B90621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Plafon - soquete</w:t>
            </w:r>
          </w:p>
        </w:tc>
      </w:tr>
      <w:tr w:rsidR="00D72CFF" w:rsidRPr="001B2A5E" w14:paraId="67B9C1E0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1A732070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76" w:type="dxa"/>
          </w:tcPr>
          <w:p w14:paraId="4DB034D0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7BE6FE61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Tela soldada 1,50m</w:t>
            </w:r>
          </w:p>
        </w:tc>
      </w:tr>
      <w:tr w:rsidR="00D72CFF" w:rsidRPr="001B2A5E" w14:paraId="26FD7BA5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5C4FAB47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14:paraId="776ABB20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5499AFE3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Areia média</w:t>
            </w:r>
          </w:p>
        </w:tc>
      </w:tr>
      <w:tr w:rsidR="00D72CFF" w:rsidRPr="001B2A5E" w14:paraId="21484A4D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657D3D29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76" w:type="dxa"/>
          </w:tcPr>
          <w:p w14:paraId="10A02E08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6C129E1A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Areia fina</w:t>
            </w:r>
          </w:p>
        </w:tc>
      </w:tr>
      <w:tr w:rsidR="00D72CFF" w:rsidRPr="001B2A5E" w14:paraId="468706C8" w14:textId="77777777" w:rsidTr="00D72CFF">
        <w:trPr>
          <w:gridAfter w:val="1"/>
          <w:wAfter w:w="9" w:type="dxa"/>
        </w:trPr>
        <w:tc>
          <w:tcPr>
            <w:tcW w:w="1262" w:type="dxa"/>
          </w:tcPr>
          <w:p w14:paraId="6D573360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76" w:type="dxa"/>
          </w:tcPr>
          <w:p w14:paraId="455AEE0C" w14:textId="77777777" w:rsidR="00D72CFF" w:rsidRDefault="002E1169" w:rsidP="00D72CF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</w:t>
            </w:r>
          </w:p>
        </w:tc>
        <w:tc>
          <w:tcPr>
            <w:tcW w:w="5662" w:type="dxa"/>
          </w:tcPr>
          <w:p w14:paraId="4C6B2C15" w14:textId="77777777" w:rsidR="00D72CFF" w:rsidRDefault="002E1169" w:rsidP="00D72CF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Brita </w:t>
            </w:r>
          </w:p>
        </w:tc>
      </w:tr>
    </w:tbl>
    <w:p w14:paraId="451C08BD" w14:textId="77777777" w:rsidR="00D72CFF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5F880B95" w14:textId="77777777" w:rsidR="00D72CFF" w:rsidRPr="00D72CFF" w:rsidRDefault="00D72CFF" w:rsidP="00D72CFF">
      <w:pPr>
        <w:rPr>
          <w:sz w:val="24"/>
          <w:szCs w:val="24"/>
        </w:rPr>
      </w:pPr>
    </w:p>
    <w:p w14:paraId="01313391" w14:textId="77777777" w:rsidR="00D72CFF" w:rsidRPr="00D72CFF" w:rsidRDefault="00D72CFF" w:rsidP="00D72CFF">
      <w:pPr>
        <w:rPr>
          <w:sz w:val="24"/>
          <w:szCs w:val="24"/>
        </w:rPr>
      </w:pPr>
    </w:p>
    <w:p w14:paraId="5793EC62" w14:textId="77777777" w:rsidR="00D72CFF" w:rsidRPr="00D72CFF" w:rsidRDefault="00D72CFF" w:rsidP="00D72CFF">
      <w:pPr>
        <w:rPr>
          <w:sz w:val="24"/>
          <w:szCs w:val="24"/>
        </w:rPr>
      </w:pPr>
    </w:p>
    <w:p w14:paraId="60E059F8" w14:textId="77777777" w:rsidR="00D72CFF" w:rsidRPr="00D72CFF" w:rsidRDefault="00D72CFF" w:rsidP="00D72CFF">
      <w:pPr>
        <w:rPr>
          <w:sz w:val="24"/>
          <w:szCs w:val="24"/>
        </w:rPr>
      </w:pPr>
    </w:p>
    <w:p w14:paraId="19E879C1" w14:textId="77777777" w:rsidR="00D72CFF" w:rsidRPr="00D72CFF" w:rsidRDefault="00D72CFF" w:rsidP="00D72CFF">
      <w:pPr>
        <w:rPr>
          <w:sz w:val="24"/>
          <w:szCs w:val="24"/>
        </w:rPr>
      </w:pPr>
    </w:p>
    <w:p w14:paraId="0693A1DB" w14:textId="77777777" w:rsidR="00D72CFF" w:rsidRPr="00D72CFF" w:rsidRDefault="00D72CFF" w:rsidP="00D72CFF">
      <w:pPr>
        <w:rPr>
          <w:sz w:val="24"/>
          <w:szCs w:val="24"/>
        </w:rPr>
      </w:pPr>
    </w:p>
    <w:p w14:paraId="68B4FFA2" w14:textId="77777777" w:rsidR="00D72CFF" w:rsidRPr="00D72CFF" w:rsidRDefault="00D72CFF" w:rsidP="00D72CFF">
      <w:pPr>
        <w:rPr>
          <w:sz w:val="24"/>
          <w:szCs w:val="24"/>
        </w:rPr>
      </w:pPr>
    </w:p>
    <w:p w14:paraId="02BFE915" w14:textId="77777777" w:rsidR="00D72CFF" w:rsidRPr="00D72CFF" w:rsidRDefault="00D72CFF" w:rsidP="00D72CFF">
      <w:pPr>
        <w:rPr>
          <w:sz w:val="24"/>
          <w:szCs w:val="24"/>
        </w:rPr>
      </w:pPr>
    </w:p>
    <w:p w14:paraId="175D8E71" w14:textId="77777777" w:rsidR="00D72CFF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7B2E4749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3971C23E" w14:textId="77777777" w:rsidR="00D72CFF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Estimativa preliminar do valor:</w:t>
      </w:r>
      <w:r w:rsidRPr="001B2A5E">
        <w:rPr>
          <w:bCs/>
          <w:snapToGrid w:val="0"/>
          <w:color w:val="000000"/>
          <w:sz w:val="24"/>
          <w:szCs w:val="24"/>
        </w:rPr>
        <w:t xml:space="preserve"> R$ </w:t>
      </w:r>
      <w:r w:rsidR="00E56E4D">
        <w:rPr>
          <w:bCs/>
          <w:snapToGrid w:val="0"/>
          <w:color w:val="000000"/>
          <w:sz w:val="24"/>
          <w:szCs w:val="24"/>
        </w:rPr>
        <w:t>7.955,40</w:t>
      </w:r>
    </w:p>
    <w:p w14:paraId="5C358EC7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0DB3425C" w14:textId="77777777" w:rsidR="00D72CFF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Expectativa da contratação: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>
        <w:rPr>
          <w:bCs/>
          <w:snapToGrid w:val="0"/>
          <w:color w:val="000000"/>
          <w:sz w:val="24"/>
          <w:szCs w:val="24"/>
        </w:rPr>
        <w:t xml:space="preserve">aquisição de </w:t>
      </w:r>
      <w:r w:rsidR="00DE64FF">
        <w:rPr>
          <w:bCs/>
          <w:snapToGrid w:val="0"/>
          <w:color w:val="000000"/>
          <w:sz w:val="24"/>
          <w:szCs w:val="24"/>
        </w:rPr>
        <w:t>materiais de construção destinados à execução de reforma e adequações da EMEI Pingo de gente, visando à melhoria da infraestrutura física da unidade escolar, garantindo condições adequadas de segurança, funcionalidade e conforto para alunos, servidores e demais usuários, bem como a conservação do patrimônio público e o adequado funcionamento das atividades educacionais.</w:t>
      </w:r>
    </w:p>
    <w:p w14:paraId="310583A3" w14:textId="77777777" w:rsidR="00D72CFF" w:rsidRPr="001B2A5E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</w:p>
    <w:p w14:paraId="3B97D13E" w14:textId="77777777" w:rsidR="00D72CFF" w:rsidRPr="001B2A5E" w:rsidRDefault="00D72CFF" w:rsidP="005D4172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Justificativa:</w:t>
      </w:r>
      <w:r w:rsidRPr="001B2A5E">
        <w:rPr>
          <w:sz w:val="24"/>
          <w:szCs w:val="24"/>
        </w:rPr>
        <w:t xml:space="preserve"> </w:t>
      </w:r>
      <w:r w:rsidR="005D4172">
        <w:rPr>
          <w:bCs/>
          <w:snapToGrid w:val="0"/>
          <w:color w:val="000000"/>
          <w:sz w:val="24"/>
          <w:szCs w:val="24"/>
        </w:rPr>
        <w:t>a contratação de empresa especializada para o fornecimento de materiais de construção justifica-se pela necessidade de atender às demandas de reforma e adequações da EMEI pingo de gente, garantindo o fornecimento regular, a qualidade dos materiais, a conformidade com as especificações técnicas e o cumprimento dos prazos, assegurando condições adequadas de segurança, funcionalidade e preservação do patrimônio público, bem como a continuidade das atividades educacionais.</w:t>
      </w:r>
    </w:p>
    <w:p w14:paraId="4A4306DF" w14:textId="77777777" w:rsidR="00D72CFF" w:rsidRPr="001B2A5E" w:rsidRDefault="00D72CFF" w:rsidP="00D72CFF">
      <w:pPr>
        <w:spacing w:line="360" w:lineRule="auto"/>
        <w:jc w:val="both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Forma de contratação sugerida: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 w:rsidR="000335BB">
        <w:rPr>
          <w:bCs/>
          <w:snapToGrid w:val="0"/>
          <w:color w:val="000000"/>
          <w:sz w:val="24"/>
          <w:szCs w:val="24"/>
        </w:rPr>
        <w:t>Contratação direta, artº 75, inciso II.</w:t>
      </w:r>
    </w:p>
    <w:p w14:paraId="086B8091" w14:textId="77777777" w:rsidR="000335BB" w:rsidRDefault="00D72CFF" w:rsidP="00D72CFF">
      <w:pPr>
        <w:spacing w:line="360" w:lineRule="auto"/>
        <w:rPr>
          <w:bCs/>
          <w:snapToGrid w:val="0"/>
          <w:color w:val="000000"/>
          <w:sz w:val="24"/>
          <w:szCs w:val="24"/>
        </w:rPr>
      </w:pPr>
      <w:r w:rsidRPr="001B2A5E">
        <w:rPr>
          <w:b/>
          <w:bCs/>
          <w:snapToGrid w:val="0"/>
          <w:color w:val="000000"/>
          <w:sz w:val="24"/>
          <w:szCs w:val="24"/>
        </w:rPr>
        <w:t>Dotação orçamentária:</w:t>
      </w:r>
      <w:r w:rsidRPr="001B2A5E">
        <w:rPr>
          <w:bCs/>
          <w:snapToGrid w:val="0"/>
          <w:color w:val="000000"/>
          <w:sz w:val="24"/>
          <w:szCs w:val="24"/>
        </w:rPr>
        <w:t xml:space="preserve"> </w:t>
      </w:r>
      <w:r w:rsidR="000335BB">
        <w:rPr>
          <w:bCs/>
          <w:snapToGrid w:val="0"/>
          <w:color w:val="000000"/>
          <w:sz w:val="24"/>
          <w:szCs w:val="24"/>
        </w:rPr>
        <w:t xml:space="preserve">2159 – Manutenção do Ensino Educação Infantil CRECHE  </w:t>
      </w:r>
    </w:p>
    <w:p w14:paraId="1F2FEF34" w14:textId="77777777" w:rsidR="00D72CFF" w:rsidRPr="000335BB" w:rsidRDefault="000335BB" w:rsidP="000335BB">
      <w:pPr>
        <w:spacing w:line="360" w:lineRule="auto"/>
        <w:rPr>
          <w:bCs/>
          <w:snapToGrid w:val="0"/>
          <w:color w:val="000000"/>
        </w:rPr>
      </w:pPr>
      <w:r>
        <w:rPr>
          <w:bCs/>
          <w:snapToGrid w:val="0"/>
          <w:color w:val="000000"/>
          <w:sz w:val="24"/>
          <w:szCs w:val="24"/>
        </w:rPr>
        <w:t>3.3.90.30.00.00.00 – Material de Consumo.</w:t>
      </w:r>
    </w:p>
    <w:p w14:paraId="0CF85E08" w14:textId="77777777" w:rsidR="000335BB" w:rsidRPr="001B2A5E" w:rsidRDefault="000335BB" w:rsidP="00D72CFF">
      <w:pPr>
        <w:spacing w:line="360" w:lineRule="auto"/>
        <w:jc w:val="both"/>
        <w:rPr>
          <w:b/>
          <w:bCs/>
          <w:sz w:val="24"/>
          <w:szCs w:val="24"/>
        </w:rPr>
      </w:pPr>
    </w:p>
    <w:p w14:paraId="2F3C1EF7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 xml:space="preserve">Amaral Ferrador, </w:t>
      </w:r>
      <w:r w:rsidR="00DE64FF">
        <w:rPr>
          <w:sz w:val="24"/>
          <w:szCs w:val="24"/>
        </w:rPr>
        <w:t>20 de janeiro de 2026</w:t>
      </w:r>
      <w:r w:rsidRPr="001B2A5E">
        <w:rPr>
          <w:sz w:val="24"/>
          <w:szCs w:val="24"/>
        </w:rPr>
        <w:t>.</w:t>
      </w:r>
    </w:p>
    <w:p w14:paraId="307CBD34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</w:p>
    <w:p w14:paraId="3C7334B4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>__________________________</w:t>
      </w:r>
    </w:p>
    <w:p w14:paraId="2AB9BBCD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>Leonara Uszacki dos Santos</w:t>
      </w:r>
    </w:p>
    <w:p w14:paraId="32667C38" w14:textId="77777777" w:rsidR="00D72CFF" w:rsidRPr="001B2A5E" w:rsidRDefault="00D72CFF" w:rsidP="000335BB">
      <w:pPr>
        <w:spacing w:line="360" w:lineRule="auto"/>
        <w:jc w:val="center"/>
        <w:rPr>
          <w:sz w:val="24"/>
          <w:szCs w:val="24"/>
        </w:rPr>
      </w:pPr>
      <w:r w:rsidRPr="001B2A5E">
        <w:rPr>
          <w:sz w:val="24"/>
          <w:szCs w:val="24"/>
        </w:rPr>
        <w:t>Secretaria Municipal de Educação</w:t>
      </w:r>
    </w:p>
    <w:sectPr w:rsidR="00D72CFF" w:rsidRPr="001B2A5E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BF0A" w14:textId="77777777" w:rsidR="00307CBE" w:rsidRDefault="00307CBE">
      <w:r>
        <w:separator/>
      </w:r>
    </w:p>
  </w:endnote>
  <w:endnote w:type="continuationSeparator" w:id="0">
    <w:p w14:paraId="5146FE86" w14:textId="77777777" w:rsidR="00307CBE" w:rsidRDefault="0030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8FE69" w14:textId="77777777" w:rsidR="00307CBE" w:rsidRDefault="00307CBE">
      <w:r>
        <w:separator/>
      </w:r>
    </w:p>
  </w:footnote>
  <w:footnote w:type="continuationSeparator" w:id="0">
    <w:p w14:paraId="51059537" w14:textId="77777777" w:rsidR="00307CBE" w:rsidRDefault="0030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B6EC" w14:textId="77777777" w:rsidR="00C8641D" w:rsidRDefault="00C8641D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1FC273E" wp14:editId="417A300B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91EA85" wp14:editId="03DEB69A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FF3F6" w14:textId="77777777" w:rsidR="00C8641D" w:rsidRDefault="00C8641D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090ED8D2" w14:textId="77777777" w:rsidR="00C8641D" w:rsidRDefault="00C8641D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19A0A976" w14:textId="77777777" w:rsidR="00C8641D" w:rsidRDefault="00C8641D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EA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120FF3F6" w14:textId="77777777" w:rsidR="00C8641D" w:rsidRDefault="00C8641D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090ED8D2" w14:textId="77777777" w:rsidR="00C8641D" w:rsidRDefault="00C8641D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19A0A976" w14:textId="77777777" w:rsidR="00C8641D" w:rsidRDefault="00C8641D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4065"/>
    <w:multiLevelType w:val="hybridMultilevel"/>
    <w:tmpl w:val="18026E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6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FF"/>
    <w:rsid w:val="000335BB"/>
    <w:rsid w:val="001315EC"/>
    <w:rsid w:val="00191D1F"/>
    <w:rsid w:val="002E1169"/>
    <w:rsid w:val="002E4C32"/>
    <w:rsid w:val="00307CBE"/>
    <w:rsid w:val="0031180D"/>
    <w:rsid w:val="00392CC7"/>
    <w:rsid w:val="003F71BE"/>
    <w:rsid w:val="005D4172"/>
    <w:rsid w:val="00A2196A"/>
    <w:rsid w:val="00A77A7A"/>
    <w:rsid w:val="00A82E93"/>
    <w:rsid w:val="00AC2658"/>
    <w:rsid w:val="00BB64F2"/>
    <w:rsid w:val="00C8641D"/>
    <w:rsid w:val="00D72CFF"/>
    <w:rsid w:val="00DE64FF"/>
    <w:rsid w:val="00E5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CDC1"/>
  <w15:chartTrackingRefBased/>
  <w15:docId w15:val="{174AAEEB-9A5E-4DFA-9E54-7AACEF8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35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D72CFF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2CFF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2CFF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72CFF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D72CF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D72CFF"/>
    <w:pPr>
      <w:ind w:left="720"/>
      <w:contextualSpacing/>
    </w:pPr>
  </w:style>
  <w:style w:type="table" w:customStyle="1" w:styleId="TableNormal">
    <w:name w:val="Table Normal"/>
    <w:uiPriority w:val="2"/>
    <w:unhideWhenUsed/>
    <w:qFormat/>
    <w:rsid w:val="00D72C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D72CFF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E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E4D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29DB-A301-4D86-93D0-007D095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7</cp:revision>
  <cp:lastPrinted>2026-01-20T18:56:00Z</cp:lastPrinted>
  <dcterms:created xsi:type="dcterms:W3CDTF">2026-01-20T12:21:00Z</dcterms:created>
  <dcterms:modified xsi:type="dcterms:W3CDTF">2026-01-29T13:45:00Z</dcterms:modified>
</cp:coreProperties>
</file>